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3B6255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3B6255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3B6255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3B6255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6255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3B6255">
              <w:rPr>
                <w:rFonts w:cs="B Nazanin" w:hint="cs"/>
                <w:rtl/>
              </w:rPr>
              <w:t xml:space="preserve"> </w:t>
            </w:r>
          </w:p>
          <w:p w:rsidR="005953CA" w:rsidRPr="003B6255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B6255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C042C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744FE2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C042C7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3B6255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46618F" w:rsidP="002D6E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C042C7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تنه </w:t>
            </w:r>
            <w:r w:rsidR="002D6E0A" w:rsidRPr="003B625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3B6255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3B6255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1E5D50"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3B6255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3B6255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3B6255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3B6255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3B6255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3B6255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135320" w:rsidRDefault="009B6573" w:rsidP="00D366B0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>تعداد واحد: تئوری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     عملی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D366B0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D366B0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32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 w:rsidRPr="00D366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66B0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3B6255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3B6255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3B6255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3B6255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3B6255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3B6255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B6255" w:rsidRDefault="004B74C6" w:rsidP="000D4838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3B6255">
              <w:rPr>
                <w:rFonts w:cs="B Nazanin" w:hint="cs"/>
                <w:rtl/>
              </w:rPr>
              <w:t xml:space="preserve">این بسته آموزشی ادغام یافته بخشی از برنامه آموزشی </w:t>
            </w:r>
            <w:r w:rsidR="000D4838">
              <w:rPr>
                <w:rFonts w:cs="B Nazanin" w:hint="cs"/>
                <w:rtl/>
              </w:rPr>
              <w:t>کارشناسی ارشد علوم تشریح 1</w:t>
            </w:r>
            <w:r w:rsidRPr="003B6255">
              <w:rPr>
                <w:rFonts w:cs="B Nazanin" w:hint="cs"/>
                <w:rtl/>
              </w:rPr>
              <w:t xml:space="preserve"> است که به آموزش اصول، مفاهیم و محفوظات در زمینه ساختار ماکروسکوپی</w:t>
            </w:r>
            <w:r w:rsidR="002D6E0A" w:rsidRPr="003B6255">
              <w:rPr>
                <w:rFonts w:cs="B Nazanin" w:hint="cs"/>
                <w:rtl/>
              </w:rPr>
              <w:t xml:space="preserve"> و</w:t>
            </w:r>
            <w:r w:rsidRPr="003B6255">
              <w:rPr>
                <w:rFonts w:cs="B Nazanin" w:hint="cs"/>
                <w:rtl/>
              </w:rPr>
              <w:t xml:space="preserve"> مجاورات طبیعی </w:t>
            </w:r>
            <w:r w:rsidR="002D6E0A" w:rsidRPr="003B6255">
              <w:rPr>
                <w:rFonts w:cs="B Nazanin" w:hint="cs"/>
                <w:rtl/>
              </w:rPr>
              <w:t xml:space="preserve">آناتومی پشت، جدار قفسه سینه، دستگاه تنفس، دستگاه قلب و عروق، جدار شکم و دستگاه گوارش </w:t>
            </w:r>
            <w:r w:rsidRPr="003B6255">
              <w:rPr>
                <w:rFonts w:cs="B Nazanin" w:hint="cs"/>
                <w:rtl/>
              </w:rPr>
              <w:t xml:space="preserve">می‌پردازد، به میزانی که دانشجو را برای درک و تجزیه و تحلیل اختلالات </w:t>
            </w:r>
            <w:r w:rsidR="002D6E0A" w:rsidRPr="003B6255">
              <w:rPr>
                <w:rFonts w:cs="B Nazanin" w:hint="cs"/>
                <w:rtl/>
              </w:rPr>
              <w:t xml:space="preserve">این قسمت ها </w:t>
            </w:r>
            <w:r w:rsidRPr="003B6255">
              <w:rPr>
                <w:rFonts w:cs="B Nazanin" w:hint="cs"/>
                <w:rtl/>
              </w:rPr>
              <w:t xml:space="preserve">آماده سازد. </w:t>
            </w:r>
          </w:p>
        </w:tc>
      </w:tr>
      <w:tr w:rsidR="004B74C6" w:rsidRPr="003B6255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ascii="Calibri" w:eastAsia="Calibri" w:hAnsi="Calibri" w:cs="B Nazanin" w:hint="cs"/>
                <w:rtl/>
              </w:rPr>
              <w:t xml:space="preserve">ساختارها مهم بالینی </w:t>
            </w:r>
            <w:r w:rsidR="002D6E0A" w:rsidRPr="003B6255">
              <w:rPr>
                <w:rFonts w:ascii="Calibri" w:eastAsia="Calibri" w:hAnsi="Calibri" w:cs="B Nazanin" w:hint="cs"/>
                <w:rtl/>
              </w:rPr>
              <w:t>مبحث پشت</w:t>
            </w:r>
            <w:r w:rsidRPr="003B6255">
              <w:rPr>
                <w:rFonts w:ascii="Calibri" w:eastAsia="Calibri" w:hAnsi="Calibri" w:cs="B Nazanin" w:hint="cs"/>
                <w:rtl/>
              </w:rPr>
              <w:t xml:space="preserve"> شامل استخوان‌ها، مفاصل، عضلات، عروق و اعصاب را در کاداور و مولاژ شناسایی کند.</w:t>
            </w:r>
          </w:p>
          <w:p w:rsidR="004B74C6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ascii="Calibri" w:eastAsia="Calibri" w:hAnsi="Calibri" w:cs="B Nazanin" w:hint="cs"/>
                <w:rtl/>
              </w:rPr>
              <w:t>ساختار مهم بالینی جدار قفسه سینه شامل استخوان‌ها، مفاصل، عضلات، عروق و اعصاب را در کاداور و مولاژ شناسایی کند.</w:t>
            </w:r>
          </w:p>
          <w:p w:rsidR="002D6E0A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cs="B Nazanin"/>
                <w:sz w:val="24"/>
              </w:rPr>
            </w:pPr>
            <w:r w:rsidRPr="003B6255">
              <w:rPr>
                <w:rFonts w:cs="B Nazanin" w:hint="cs"/>
                <w:sz w:val="24"/>
                <w:rtl/>
              </w:rPr>
              <w:t>بخش‌های مختلف دستگاه تنفس ( بینی، حلق، حنجره و ریه) و فضای جنب و رسس های آنرا در کاداور و مولاژ شناسایی کند.</w:t>
            </w:r>
          </w:p>
          <w:p w:rsidR="002D6E0A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cs="B Nazanin"/>
                <w:sz w:val="24"/>
              </w:rPr>
            </w:pPr>
            <w:r w:rsidRPr="003B6255">
              <w:rPr>
                <w:rFonts w:cs="B Nazanin" w:hint="cs"/>
                <w:sz w:val="24"/>
                <w:rtl/>
              </w:rPr>
              <w:t>بخش‌های مختلف دستگاه تنفس و عروق و اعصاب مربوطه را در کلیشه‌های رادیولوژیک تشخیص دهد.</w:t>
            </w:r>
          </w:p>
          <w:p w:rsidR="004B74C6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cs="B Nazanin" w:hint="cs"/>
                <w:sz w:val="24"/>
                <w:rtl/>
              </w:rPr>
              <w:t xml:space="preserve">آناتومی سطحی حدود ریه و پلورا را روی بدن زنده یا کاداور شناسایی کند. </w:t>
            </w:r>
            <w:r w:rsidR="004B74C6" w:rsidRPr="003B6255">
              <w:rPr>
                <w:rFonts w:ascii="Calibri" w:eastAsia="Calibri" w:hAnsi="Calibri" w:cs="B Nazanin" w:hint="cs"/>
                <w:rtl/>
              </w:rPr>
              <w:t>ابعاد و محتویات پرینه در زن و مرد و تفاوت آنها را در کاداور مشخص کند.</w:t>
            </w:r>
          </w:p>
          <w:p w:rsidR="002D6E0A" w:rsidRPr="003B6255" w:rsidRDefault="002D6E0A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فضای دهان و عناصر آن، خلاصه ای از فضای حلق، مری و مجاورات مهم بالینی آن، ساختار بافتی و چگونگی تکوین این عناصر و نشانه‌های سطحی و نواحی 9 گانه شکم</w:t>
            </w:r>
            <w:r w:rsidR="000B700D" w:rsidRPr="003B6255">
              <w:rPr>
                <w:rFonts w:ascii="Calibri" w:eastAsia="Calibri" w:hAnsi="Calibri" w:cs="B Nazanin" w:hint="cs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ساختار جدار قدامی شکم (عضلات، عروق و اعصاب مربوطه) و کانال اینگوینال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صفاق، فضاهای صفاقی، ناودان‌ها و بن‌بست‌های مهم بالینی آن ها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ساختار و موقعیت آناتومیک و مجاورات مهم بالینی احشای شکم (لوله گوارش و غدد ضمیمه)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نحوه خون‌رسانی، عصب‌گیری و تخلیه لنفاوی احشای مهم بالینی شکم (لوله گوارش و غدد ضمیمه)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0B700D" w:rsidRPr="003B6255" w:rsidRDefault="000B700D" w:rsidP="000D4838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B Nazanin"/>
                <w:sz w:val="24"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lastRenderedPageBreak/>
              <w:t>ساختار میکروسکوپی قسمت‌های مهم بالینی لوله گوارش و غدد ضمیمه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4B74C6" w:rsidRPr="003B6255" w:rsidRDefault="004B74C6" w:rsidP="004B74C6">
            <w:pPr>
              <w:tabs>
                <w:tab w:val="left" w:pos="342"/>
              </w:tabs>
              <w:ind w:left="113"/>
              <w:rPr>
                <w:rFonts w:cs="B Nazanin"/>
                <w:rtl/>
              </w:rPr>
            </w:pPr>
          </w:p>
        </w:tc>
      </w:tr>
      <w:tr w:rsidR="004B74C6" w:rsidRPr="003B6255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3B6255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 w:rsidR="003B6255" w:rsidRPr="003B6255">
              <w:rPr>
                <w:rFonts w:cs="B Nazanin" w:hint="cs"/>
                <w:rtl/>
              </w:rPr>
              <w:t>آناتومی پشت، جدار قفسه سینه، دستگاه تنفس، دستگاه قلب و عروق، جدار شکم و دستگاه گوارش</w:t>
            </w:r>
            <w:r w:rsidR="003B6255" w:rsidRPr="003B6255">
              <w:rPr>
                <w:rFonts w:ascii="Calibri" w:eastAsia="Calibri" w:hAnsi="Calibri" w:cs="B Nazanin" w:hint="cs"/>
                <w:sz w:val="24"/>
                <w:rtl/>
              </w:rPr>
              <w:t xml:space="preserve"> </w:t>
            </w:r>
            <w:r w:rsidRPr="003B6255">
              <w:rPr>
                <w:rFonts w:ascii="Calibri" w:eastAsia="Calibri" w:hAnsi="Calibri" w:cs="B Nazanin" w:hint="cs"/>
                <w:sz w:val="24"/>
                <w:rtl/>
              </w:rPr>
              <w:t>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AF3144"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F314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3B6255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3B6255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3B6255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B625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3B6255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3B6255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3B6255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3B6255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RPr="003B6255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3B6255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آناتومی بالینی اسنل                                                  </w:t>
            </w:r>
          </w:p>
          <w:p w:rsidR="004B74C6" w:rsidRPr="003B6255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3B6255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3B6255" w:rsidRDefault="004B74C6" w:rsidP="002D6E0A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</w:tc>
      </w:tr>
      <w:tr w:rsidR="004B74C6" w:rsidRPr="003B6255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برنامه عناوین درس در هر دوره </w:t>
            </w:r>
          </w:p>
        </w:tc>
      </w:tr>
      <w:tr w:rsidR="004B74C6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3B6255" w:rsidRDefault="003B6255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عناوین کلی درس در هر ج</w:t>
            </w:r>
            <w:r w:rsidR="004B74C6"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4B74C6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Pr="003B6255" w:rsidRDefault="003B6255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>مقدمات آناتومی و استخوان های ستون مهره ها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4B74C6" w:rsidRPr="003B6255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</w:t>
            </w:r>
            <w:r w:rsidR="004B74C6" w:rsidRPr="003B6255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3B6255" w:rsidRDefault="004B74C6" w:rsidP="004B74C6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Pr="003B6255" w:rsidRDefault="002D728E" w:rsidP="004B74C6">
            <w:pPr>
              <w:rPr>
                <w:rFonts w:cs="B Nazanin"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مفاصل، لیگامان ها و عضلات ناحیه پشت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</w:t>
            </w:r>
            <w:r>
              <w:rPr>
                <w:rFonts w:cs="B Nazanin" w:hint="cs"/>
                <w:b/>
                <w:bCs/>
                <w:rtl/>
              </w:rPr>
              <w:t xml:space="preserve">جدار قفسه سینه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2D728E" w:rsidRPr="003B6255" w:rsidRDefault="002D728E" w:rsidP="002D728E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2D728E" w:rsidRPr="003B6255" w:rsidRDefault="002D728E" w:rsidP="002D728E">
            <w:pPr>
              <w:jc w:val="center"/>
              <w:rPr>
                <w:rFonts w:cs="B Nazanin"/>
                <w:b/>
                <w:bCs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>آناتومی دستگاه تنفس</w:t>
            </w:r>
            <w:r>
              <w:rPr>
                <w:rFonts w:cs="B Nazanin" w:hint="cs"/>
                <w:b/>
                <w:bCs/>
                <w:rtl/>
              </w:rPr>
              <w:t xml:space="preserve"> و دیافراگم</w:t>
            </w:r>
            <w:r w:rsidRPr="003B6255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>آناتومی قلب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عروق و اعصاب</w:t>
            </w:r>
            <w:r w:rsidRPr="003B6255">
              <w:rPr>
                <w:rFonts w:cs="B Nazanin" w:hint="cs"/>
                <w:b/>
                <w:bCs/>
                <w:rtl/>
              </w:rPr>
              <w:t xml:space="preserve"> قفسه سینه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جدار </w:t>
            </w:r>
            <w:r>
              <w:rPr>
                <w:rFonts w:cs="B Nazanin" w:hint="cs"/>
                <w:b/>
                <w:bCs/>
                <w:rtl/>
              </w:rPr>
              <w:t xml:space="preserve">قدامی </w:t>
            </w:r>
            <w:r w:rsidRPr="003B6255">
              <w:rPr>
                <w:rFonts w:cs="B Nazanin" w:hint="cs"/>
                <w:b/>
                <w:bCs/>
                <w:rtl/>
              </w:rPr>
              <w:t>شکم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D6454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3B6255">
              <w:rPr>
                <w:rFonts w:cs="B Nazanin" w:hint="cs"/>
                <w:b/>
                <w:bCs/>
                <w:rtl/>
              </w:rPr>
              <w:t xml:space="preserve">آناتومی جدار </w:t>
            </w:r>
            <w:r>
              <w:rPr>
                <w:rFonts w:cs="B Nazanin" w:hint="cs"/>
                <w:b/>
                <w:bCs/>
                <w:rtl/>
              </w:rPr>
              <w:t xml:space="preserve">خلفی </w:t>
            </w:r>
            <w:r w:rsidRPr="003B6255">
              <w:rPr>
                <w:rFonts w:cs="B Nazanin" w:hint="cs"/>
                <w:b/>
                <w:bCs/>
                <w:rtl/>
              </w:rPr>
              <w:t>شکم</w:t>
            </w:r>
          </w:p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صفاق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مری، معده و روده کوچک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روده بزرگ و آپاندیس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کبد و کیسه صفراء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پانکراس و طحال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2D728E" w:rsidRPr="003B6255" w:rsidTr="00C833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عروق و اعصاب شکم</w:t>
            </w:r>
          </w:p>
          <w:p w:rsidR="002D728E" w:rsidRDefault="002D728E" w:rsidP="002D728E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2D728E" w:rsidRPr="003B6255" w:rsidRDefault="002D728E" w:rsidP="002D728E">
            <w:pPr>
              <w:rPr>
                <w:rFonts w:cs="B Nazanin"/>
              </w:rPr>
            </w:pPr>
            <w:r w:rsidRPr="003B6255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2D728E" w:rsidRPr="003B6255" w:rsidRDefault="002D728E" w:rsidP="002D72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D728E" w:rsidRDefault="002D728E" w:rsidP="002D728E"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B74C6" w:rsidRPr="003B6255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RPr="003B625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3B625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4B74C6" w:rsidRPr="003B625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3B6255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3B62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RPr="003B6255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4B74C6" w:rsidRPr="003B6255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3B6255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4B74C6" w:rsidRPr="003B625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Pr="003B6255" w:rsidRDefault="004B74C6" w:rsidP="00AF3144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AF314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F314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3B6255"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AF314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bookmarkStart w:id="0" w:name="_GoBack"/>
            <w:bookmarkEnd w:id="0"/>
            <w:r w:rsidRPr="003B6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Pr="003B6255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3B625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B73843E-EBFB-416A-906C-9C002AF3B2FC}"/>
    <w:embedBold r:id="rId2" w:fontKey="{46E95956-E54B-4EA2-94FB-DD7FF3A8479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E6D5180F-DDBA-4767-B5B7-5546FA3CB13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01D7226-C0D0-4572-A319-B33D1C75C419}"/>
    <w:embedBold r:id="rId5" w:subsetted="1" w:fontKey="{2F1A1453-0C76-4DBA-86D7-E7293800D41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97E19"/>
    <w:multiLevelType w:val="hybridMultilevel"/>
    <w:tmpl w:val="3BC695CA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700D"/>
    <w:rsid w:val="000C0DF1"/>
    <w:rsid w:val="000D4838"/>
    <w:rsid w:val="000D5DB0"/>
    <w:rsid w:val="000E2E49"/>
    <w:rsid w:val="000F5BFE"/>
    <w:rsid w:val="0012727C"/>
    <w:rsid w:val="00130C18"/>
    <w:rsid w:val="00135320"/>
    <w:rsid w:val="001502C2"/>
    <w:rsid w:val="0016474F"/>
    <w:rsid w:val="00174C9E"/>
    <w:rsid w:val="001E5D50"/>
    <w:rsid w:val="00215860"/>
    <w:rsid w:val="00290D36"/>
    <w:rsid w:val="002D6E0A"/>
    <w:rsid w:val="002D728E"/>
    <w:rsid w:val="002F5972"/>
    <w:rsid w:val="003035FF"/>
    <w:rsid w:val="003553D8"/>
    <w:rsid w:val="00382208"/>
    <w:rsid w:val="003B6255"/>
    <w:rsid w:val="003C0294"/>
    <w:rsid w:val="00443A15"/>
    <w:rsid w:val="0046618F"/>
    <w:rsid w:val="00481D84"/>
    <w:rsid w:val="004B74C6"/>
    <w:rsid w:val="004D5DDB"/>
    <w:rsid w:val="004E35D6"/>
    <w:rsid w:val="00522D5D"/>
    <w:rsid w:val="00551748"/>
    <w:rsid w:val="005953CA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93755E"/>
    <w:rsid w:val="00996F22"/>
    <w:rsid w:val="009B6573"/>
    <w:rsid w:val="009C093D"/>
    <w:rsid w:val="00A26576"/>
    <w:rsid w:val="00A345AB"/>
    <w:rsid w:val="00A53F7A"/>
    <w:rsid w:val="00A81FEC"/>
    <w:rsid w:val="00A934D3"/>
    <w:rsid w:val="00A96866"/>
    <w:rsid w:val="00AD5B50"/>
    <w:rsid w:val="00AF3144"/>
    <w:rsid w:val="00B4264F"/>
    <w:rsid w:val="00B71788"/>
    <w:rsid w:val="00BB62DE"/>
    <w:rsid w:val="00C03913"/>
    <w:rsid w:val="00C042C7"/>
    <w:rsid w:val="00C067BD"/>
    <w:rsid w:val="00C969DB"/>
    <w:rsid w:val="00CD6563"/>
    <w:rsid w:val="00CE1F16"/>
    <w:rsid w:val="00CF0A7B"/>
    <w:rsid w:val="00D26F31"/>
    <w:rsid w:val="00D3120D"/>
    <w:rsid w:val="00D366B0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887999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25</cp:revision>
  <cp:lastPrinted>2020-01-21T07:00:00Z</cp:lastPrinted>
  <dcterms:created xsi:type="dcterms:W3CDTF">2020-02-03T07:18:00Z</dcterms:created>
  <dcterms:modified xsi:type="dcterms:W3CDTF">2022-09-12T06:57:00Z</dcterms:modified>
</cp:coreProperties>
</file>